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6AA3" w:rsidRDefault="00CA6AA3" w:rsidP="00CA6AA3">
      <w:pPr>
        <w:jc w:val="center"/>
        <w:rPr>
          <w:rFonts w:cs="David"/>
          <w:b/>
          <w:bCs/>
          <w:sz w:val="56"/>
          <w:szCs w:val="56"/>
          <w:rtl/>
        </w:rPr>
      </w:pPr>
      <w:bookmarkStart w:id="0" w:name="_GoBack"/>
      <w:bookmarkEnd w:id="0"/>
      <w:r>
        <w:rPr>
          <w:rFonts w:cs="David" w:hint="cs"/>
          <w:b/>
          <w:bCs/>
          <w:sz w:val="56"/>
          <w:szCs w:val="56"/>
          <w:rtl/>
        </w:rPr>
        <w:t xml:space="preserve">מכרז 69/14 </w:t>
      </w:r>
    </w:p>
    <w:p w:rsidR="00CA6AA3" w:rsidRDefault="00CA6AA3" w:rsidP="00CA6AA3">
      <w:pPr>
        <w:jc w:val="center"/>
        <w:rPr>
          <w:rFonts w:cs="David"/>
          <w:b/>
          <w:bCs/>
          <w:sz w:val="56"/>
          <w:szCs w:val="56"/>
          <w:rtl/>
        </w:rPr>
      </w:pPr>
    </w:p>
    <w:p w:rsidR="00CA6AA3" w:rsidRDefault="00CA6AA3" w:rsidP="00CA6AA3">
      <w:pPr>
        <w:spacing w:line="240" w:lineRule="auto"/>
        <w:jc w:val="center"/>
        <w:rPr>
          <w:rFonts w:cs="David"/>
          <w:b/>
          <w:bCs/>
          <w:sz w:val="56"/>
          <w:szCs w:val="56"/>
          <w:rtl/>
        </w:rPr>
      </w:pPr>
      <w:r>
        <w:rPr>
          <w:rFonts w:cs="David" w:hint="cs"/>
          <w:b/>
          <w:bCs/>
          <w:sz w:val="56"/>
          <w:szCs w:val="56"/>
          <w:rtl/>
        </w:rPr>
        <w:t>שירותי ייעוץ כלכלי, ארגוני וניתוח אסטרטגי</w:t>
      </w:r>
    </w:p>
    <w:p w:rsidR="00CA6AA3" w:rsidRDefault="00CA6AA3" w:rsidP="00CA6AA3">
      <w:pPr>
        <w:rPr>
          <w:rFonts w:cs="David"/>
          <w:rtl/>
        </w:rPr>
      </w:pPr>
    </w:p>
    <w:p w:rsidR="00CA6AA3" w:rsidRDefault="00CA6AA3" w:rsidP="00CA6AA3">
      <w:pPr>
        <w:rPr>
          <w:rFonts w:cs="David"/>
          <w:rtl/>
        </w:rPr>
      </w:pPr>
    </w:p>
    <w:p w:rsidR="00CA6AA3" w:rsidRDefault="00CA6AA3" w:rsidP="00CA6AA3">
      <w:pPr>
        <w:rPr>
          <w:rFonts w:cs="David"/>
          <w:sz w:val="36"/>
          <w:szCs w:val="36"/>
          <w:rtl/>
        </w:rPr>
      </w:pPr>
      <w:r>
        <w:rPr>
          <w:rFonts w:cs="David" w:hint="cs"/>
          <w:sz w:val="36"/>
          <w:szCs w:val="36"/>
          <w:rtl/>
        </w:rPr>
        <w:t xml:space="preserve">נדרשת למציעים הפוטנציאלים זמן נוסף להיערכות </w:t>
      </w:r>
      <w:r w:rsidR="0010089D">
        <w:rPr>
          <w:rFonts w:cs="David" w:hint="cs"/>
          <w:sz w:val="36"/>
          <w:szCs w:val="36"/>
          <w:rtl/>
        </w:rPr>
        <w:t>ו</w:t>
      </w:r>
      <w:r>
        <w:rPr>
          <w:rFonts w:cs="David" w:hint="cs"/>
          <w:sz w:val="36"/>
          <w:szCs w:val="36"/>
          <w:rtl/>
        </w:rPr>
        <w:t>בהתאם להחלטת ועדת המכרזים, הרינו להודיעכם על שינוי המועד האחרון להגשת הצעות למכרז.</w:t>
      </w:r>
    </w:p>
    <w:p w:rsidR="00CA6AA3" w:rsidRDefault="00CA6AA3" w:rsidP="00CA6AA3">
      <w:pPr>
        <w:rPr>
          <w:rFonts w:cs="David"/>
          <w:sz w:val="36"/>
          <w:szCs w:val="36"/>
          <w:rtl/>
        </w:rPr>
      </w:pPr>
    </w:p>
    <w:p w:rsidR="00CA6AA3" w:rsidRDefault="00CA6AA3" w:rsidP="00CA6AA3">
      <w:pPr>
        <w:rPr>
          <w:rFonts w:cs="David"/>
          <w:b/>
          <w:bCs/>
          <w:sz w:val="44"/>
          <w:szCs w:val="44"/>
          <w:rtl/>
        </w:rPr>
      </w:pPr>
      <w:r>
        <w:rPr>
          <w:rFonts w:cs="David" w:hint="cs"/>
          <w:b/>
          <w:bCs/>
          <w:sz w:val="44"/>
          <w:szCs w:val="44"/>
          <w:rtl/>
        </w:rPr>
        <w:t>המועד החדש הוא יום שלישי, כ"א שבט, תשע"ה 10.2.2015 שעה 12.00.</w:t>
      </w:r>
    </w:p>
    <w:p w:rsidR="00CA6AA3" w:rsidRDefault="00CA6AA3" w:rsidP="00CA6AA3">
      <w:pPr>
        <w:rPr>
          <w:rFonts w:cs="David"/>
          <w:sz w:val="36"/>
          <w:szCs w:val="36"/>
          <w:rtl/>
        </w:rPr>
      </w:pPr>
    </w:p>
    <w:p w:rsidR="00CA6AA3" w:rsidRDefault="00CA6AA3" w:rsidP="00CA6AA3">
      <w:pPr>
        <w:rPr>
          <w:rFonts w:cs="David"/>
          <w:sz w:val="36"/>
          <w:szCs w:val="36"/>
          <w:rtl/>
        </w:rPr>
      </w:pPr>
    </w:p>
    <w:p w:rsidR="00CA6AA3" w:rsidRDefault="00CA6AA3" w:rsidP="00CA6AA3">
      <w:pPr>
        <w:jc w:val="center"/>
        <w:rPr>
          <w:rFonts w:cs="David"/>
          <w:b/>
          <w:bCs/>
          <w:sz w:val="36"/>
          <w:szCs w:val="36"/>
          <w:rtl/>
        </w:rPr>
      </w:pPr>
      <w:r>
        <w:rPr>
          <w:rFonts w:cs="David" w:hint="cs"/>
          <w:b/>
          <w:bCs/>
          <w:sz w:val="36"/>
          <w:szCs w:val="36"/>
          <w:rtl/>
        </w:rPr>
        <w:t>ביתר תנאי המכרז לא חל שינוי.</w:t>
      </w:r>
    </w:p>
    <w:p w:rsidR="00CA6AA3" w:rsidRDefault="00CA6AA3" w:rsidP="00CA6AA3">
      <w:pPr>
        <w:jc w:val="center"/>
        <w:rPr>
          <w:rFonts w:cs="David"/>
          <w:b/>
          <w:bCs/>
          <w:sz w:val="36"/>
          <w:szCs w:val="36"/>
          <w:rtl/>
        </w:rPr>
      </w:pPr>
      <w:r>
        <w:rPr>
          <w:rFonts w:cs="David" w:hint="cs"/>
          <w:b/>
          <w:bCs/>
          <w:sz w:val="36"/>
          <w:szCs w:val="36"/>
          <w:rtl/>
        </w:rPr>
        <w:t xml:space="preserve">כתובתנו באינטרנט: </w:t>
      </w:r>
      <w:r>
        <w:rPr>
          <w:rFonts w:cs="David"/>
          <w:b/>
          <w:bCs/>
          <w:sz w:val="36"/>
          <w:szCs w:val="36"/>
        </w:rPr>
        <w:t>www.economy.gov.il</w:t>
      </w:r>
    </w:p>
    <w:p w:rsidR="00CA6AA3" w:rsidRDefault="00CA6AA3" w:rsidP="00CA6AA3">
      <w:pPr>
        <w:jc w:val="center"/>
        <w:rPr>
          <w:rFonts w:cs="David"/>
        </w:rPr>
      </w:pPr>
    </w:p>
    <w:p w:rsidR="00CA6AA3" w:rsidRDefault="00CA6AA3" w:rsidP="00CA6AA3"/>
    <w:p w:rsidR="00CA6AA3" w:rsidRPr="00696168" w:rsidRDefault="00CA6AA3" w:rsidP="00CA6AA3"/>
    <w:p w:rsidR="00CA6AA3" w:rsidRPr="006C46A0" w:rsidRDefault="00CA6AA3" w:rsidP="00CA6AA3"/>
    <w:p w:rsidR="00BB5BBA" w:rsidRPr="00CA6AA3" w:rsidRDefault="00BB5BBA"/>
    <w:sectPr w:rsidR="00BB5BBA" w:rsidRPr="00CA6AA3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990B2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0089D"/>
    <w:rsid w:val="00244998"/>
    <w:rsid w:val="002E27D4"/>
    <w:rsid w:val="00307C3B"/>
    <w:rsid w:val="00340B09"/>
    <w:rsid w:val="005233B9"/>
    <w:rsid w:val="00524C9A"/>
    <w:rsid w:val="006D3201"/>
    <w:rsid w:val="008F5584"/>
    <w:rsid w:val="00990B2B"/>
    <w:rsid w:val="00B06184"/>
    <w:rsid w:val="00B75809"/>
    <w:rsid w:val="00BB5BBA"/>
    <w:rsid w:val="00C84564"/>
    <w:rsid w:val="00CA6AA3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6AA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6AA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2014-12-30T09:20:00Z</cp:lastPrinted>
  <dcterms:created xsi:type="dcterms:W3CDTF">2015-01-01T07:09:00Z</dcterms:created>
  <dcterms:modified xsi:type="dcterms:W3CDTF">2015-01-01T07:09:00Z</dcterms:modified>
</cp:coreProperties>
</file>